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73B5A552" w14:textId="77777777" w:rsidR="00DA4883" w:rsidRPr="00880218" w:rsidRDefault="00DA4883" w:rsidP="00DA4883">
          <w:pPr>
            <w:spacing w:after="120" w:line="20" w:lineRule="atLeast"/>
            <w:contextualSpacing/>
            <w:jc w:val="center"/>
            <w:rPr>
              <w:rFonts w:ascii="Arial" w:hAnsi="Arial" w:cs="Arial"/>
              <w:color w:val="00B050"/>
              <w:sz w:val="24"/>
              <w:szCs w:val="24"/>
            </w:rPr>
          </w:pPr>
          <w:r>
            <w:rPr>
              <w:noProof/>
              <w:lang w:val="en-US" w:eastAsia="en-US"/>
            </w:rPr>
            <w:drawing>
              <wp:inline distT="0" distB="0" distL="0" distR="0" wp14:anchorId="1BF80D8B" wp14:editId="162C48FE">
                <wp:extent cx="632460" cy="754380"/>
                <wp:effectExtent l="0" t="0" r="0" b="7620"/>
                <wp:docPr id="4452693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2460" cy="754380"/>
                        </a:xfrm>
                        <a:prstGeom prst="rect">
                          <a:avLst/>
                        </a:prstGeom>
                        <a:solidFill>
                          <a:srgbClr val="FFFFFF">
                            <a:alpha val="0"/>
                          </a:srgbClr>
                        </a:solidFill>
                        <a:ln>
                          <a:noFill/>
                        </a:ln>
                      </pic:spPr>
                    </pic:pic>
                  </a:graphicData>
                </a:graphic>
              </wp:inline>
            </w:drawing>
          </w:r>
        </w:p>
        <w:p w14:paraId="1A941E12" w14:textId="77777777" w:rsidR="00DA4883" w:rsidRPr="00335447" w:rsidRDefault="00DA4883" w:rsidP="00DA4883">
          <w:pPr>
            <w:tabs>
              <w:tab w:val="center" w:pos="4153"/>
              <w:tab w:val="right" w:pos="8306"/>
            </w:tabs>
            <w:suppressAutoHyphens/>
            <w:spacing w:after="0" w:line="240" w:lineRule="auto"/>
            <w:rPr>
              <w:rFonts w:ascii="Times New Roman" w:eastAsia="Times New Roman" w:hAnsi="Times New Roman" w:cs="Times New Roman"/>
              <w:sz w:val="20"/>
              <w:szCs w:val="20"/>
              <w:lang w:eastAsia="ar-SA"/>
            </w:rPr>
          </w:pPr>
        </w:p>
        <w:p w14:paraId="3F5265F1" w14:textId="77777777" w:rsidR="00DA4883" w:rsidRPr="00335447" w:rsidRDefault="00DA4883" w:rsidP="00DA4883">
          <w:pPr>
            <w:tabs>
              <w:tab w:val="center" w:pos="4153"/>
              <w:tab w:val="right" w:pos="8306"/>
            </w:tabs>
            <w:suppressAutoHyphens/>
            <w:spacing w:after="0" w:line="240" w:lineRule="auto"/>
            <w:jc w:val="center"/>
            <w:rPr>
              <w:rFonts w:ascii="Times New Roman" w:eastAsia="Times New Roman" w:hAnsi="Times New Roman" w:cs="Times New Roman"/>
              <w:sz w:val="20"/>
              <w:szCs w:val="20"/>
              <w:lang w:eastAsia="ar-SA"/>
            </w:rPr>
          </w:pPr>
        </w:p>
        <w:p w14:paraId="571D9A61" w14:textId="77777777" w:rsidR="00DA4883" w:rsidRPr="00335447" w:rsidRDefault="00DA4883" w:rsidP="00DA4883">
          <w:pPr>
            <w:tabs>
              <w:tab w:val="center" w:pos="4153"/>
              <w:tab w:val="right" w:pos="8306"/>
            </w:tabs>
            <w:suppressAutoHyphens/>
            <w:spacing w:after="0" w:line="240" w:lineRule="auto"/>
            <w:jc w:val="center"/>
            <w:rPr>
              <w:rFonts w:ascii="Times New Roman" w:eastAsia="Times New Roman" w:hAnsi="Times New Roman" w:cs="Times New Roman"/>
              <w:b/>
              <w:sz w:val="28"/>
              <w:szCs w:val="28"/>
              <w:lang w:eastAsia="ar-SA"/>
            </w:rPr>
          </w:pPr>
          <w:r w:rsidRPr="00335447">
            <w:rPr>
              <w:rFonts w:ascii="Times New Roman" w:eastAsia="Times New Roman" w:hAnsi="Times New Roman" w:cs="Times New Roman"/>
              <w:b/>
              <w:sz w:val="28"/>
              <w:szCs w:val="28"/>
              <w:lang w:eastAsia="ar-SA"/>
            </w:rPr>
            <w:t>PANEVĖŽIO RAJONO SAVIVALDYBĖS ADMINISTRACIJOS</w:t>
          </w:r>
        </w:p>
        <w:p w14:paraId="25B84E30" w14:textId="77777777" w:rsidR="00DA4883" w:rsidRPr="00335447" w:rsidRDefault="00DA4883" w:rsidP="00DA4883">
          <w:pPr>
            <w:tabs>
              <w:tab w:val="center" w:pos="4153"/>
              <w:tab w:val="right" w:pos="8306"/>
            </w:tabs>
            <w:suppressAutoHyphens/>
            <w:spacing w:after="0" w:line="240" w:lineRule="auto"/>
            <w:jc w:val="center"/>
            <w:rPr>
              <w:rFonts w:ascii="Times New Roman" w:eastAsia="Times New Roman" w:hAnsi="Times New Roman" w:cs="Times New Roman"/>
              <w:b/>
              <w:sz w:val="16"/>
              <w:szCs w:val="20"/>
              <w:lang w:eastAsia="ar-SA"/>
            </w:rPr>
          </w:pPr>
          <w:r w:rsidRPr="00335447">
            <w:rPr>
              <w:rFonts w:ascii="Times New Roman" w:eastAsia="Times New Roman" w:hAnsi="Times New Roman" w:cs="Times New Roman"/>
              <w:b/>
              <w:sz w:val="28"/>
              <w:szCs w:val="28"/>
              <w:lang w:eastAsia="ar-SA"/>
            </w:rPr>
            <w:t>RAMYGALOS SENIŪNIJA</w:t>
          </w:r>
        </w:p>
        <w:p w14:paraId="2A9C3DD6" w14:textId="77777777" w:rsidR="00DA4883" w:rsidRPr="00335447" w:rsidRDefault="00DA4883" w:rsidP="00DA4883">
          <w:pPr>
            <w:tabs>
              <w:tab w:val="center" w:pos="4153"/>
              <w:tab w:val="right" w:pos="8306"/>
            </w:tabs>
            <w:suppressAutoHyphens/>
            <w:spacing w:after="0" w:line="240" w:lineRule="auto"/>
            <w:jc w:val="center"/>
            <w:rPr>
              <w:rFonts w:ascii="Times New Roman" w:eastAsia="Times New Roman" w:hAnsi="Times New Roman" w:cs="Times New Roman"/>
              <w:b/>
              <w:sz w:val="16"/>
              <w:szCs w:val="20"/>
              <w:lang w:eastAsia="ar-SA"/>
            </w:rPr>
          </w:pPr>
        </w:p>
        <w:p w14:paraId="46FD0FA3" w14:textId="77777777" w:rsidR="00DA4883" w:rsidRPr="00335447" w:rsidRDefault="00DA4883" w:rsidP="00DA4883">
          <w:pPr>
            <w:suppressAutoHyphens/>
            <w:spacing w:after="0" w:line="240" w:lineRule="auto"/>
            <w:jc w:val="center"/>
            <w:rPr>
              <w:rFonts w:ascii="Times New Roman" w:eastAsia="Times New Roman" w:hAnsi="Times New Roman" w:cs="Times New Roman"/>
              <w:sz w:val="16"/>
              <w:szCs w:val="16"/>
              <w:lang w:eastAsia="ar-SA"/>
            </w:rPr>
          </w:pPr>
          <w:r w:rsidRPr="00335447">
            <w:rPr>
              <w:rFonts w:ascii="Times New Roman" w:eastAsia="Times New Roman" w:hAnsi="Times New Roman" w:cs="Times New Roman"/>
              <w:sz w:val="16"/>
              <w:szCs w:val="16"/>
              <w:lang w:eastAsia="ar-SA"/>
            </w:rPr>
            <w:t xml:space="preserve"> Biudžetinė įstaiga, Vasario 16-osios g. 27, 35185 Panevėžys</w:t>
          </w:r>
        </w:p>
        <w:p w14:paraId="754DB255" w14:textId="77777777" w:rsidR="00DA4883" w:rsidRPr="00335447" w:rsidRDefault="00DA4883" w:rsidP="00DA4883">
          <w:pPr>
            <w:suppressAutoHyphens/>
            <w:spacing w:after="0" w:line="240" w:lineRule="auto"/>
            <w:jc w:val="center"/>
            <w:rPr>
              <w:rFonts w:ascii="Times New Roman" w:eastAsia="Times New Roman" w:hAnsi="Times New Roman" w:cs="Times New Roman"/>
              <w:sz w:val="16"/>
              <w:szCs w:val="16"/>
              <w:lang w:eastAsia="ar-SA"/>
            </w:rPr>
          </w:pPr>
          <w:r w:rsidRPr="00335447">
            <w:rPr>
              <w:rFonts w:ascii="Times New Roman" w:eastAsia="Times New Roman" w:hAnsi="Times New Roman" w:cs="Times New Roman"/>
              <w:sz w:val="16"/>
              <w:szCs w:val="16"/>
              <w:lang w:eastAsia="ar-SA"/>
            </w:rPr>
            <w:t xml:space="preserve">Duomenys kaupiami ir saugomi Juridinių asmenų registre, kodas 188710061 </w:t>
          </w:r>
        </w:p>
        <w:p w14:paraId="40BF6A14" w14:textId="77777777" w:rsidR="00DA4883" w:rsidRPr="00335447" w:rsidRDefault="00DA4883" w:rsidP="00DA4883">
          <w:pPr>
            <w:suppressAutoHyphens/>
            <w:spacing w:after="0" w:line="240" w:lineRule="auto"/>
            <w:jc w:val="center"/>
            <w:rPr>
              <w:rFonts w:ascii="Times New Roman" w:eastAsia="Times New Roman" w:hAnsi="Times New Roman" w:cs="Times New Roman"/>
              <w:sz w:val="16"/>
              <w:szCs w:val="16"/>
              <w:lang w:eastAsia="ar-SA"/>
            </w:rPr>
          </w:pPr>
          <w:r w:rsidRPr="00335447">
            <w:rPr>
              <w:rFonts w:ascii="Times New Roman" w:eastAsia="Times New Roman" w:hAnsi="Times New Roman" w:cs="Times New Roman"/>
              <w:sz w:val="16"/>
              <w:szCs w:val="16"/>
              <w:lang w:eastAsia="ar-SA"/>
            </w:rPr>
            <w:t xml:space="preserve">Seniūnijos duomenys:  biudžetinės įstaigos filialas,  Vadoklių g. 10, Ramygala, 38261 Panevėžio r. </w:t>
          </w:r>
        </w:p>
        <w:p w14:paraId="0A555D35" w14:textId="77777777" w:rsidR="00DA4883" w:rsidRPr="00335447" w:rsidRDefault="00DA4883" w:rsidP="00DA4883">
          <w:pPr>
            <w:suppressAutoHyphens/>
            <w:spacing w:after="0" w:line="240" w:lineRule="auto"/>
            <w:jc w:val="center"/>
            <w:rPr>
              <w:rFonts w:ascii="Times New Roman" w:eastAsia="Times New Roman" w:hAnsi="Times New Roman" w:cs="Times New Roman"/>
              <w:sz w:val="20"/>
              <w:szCs w:val="20"/>
              <w:lang w:eastAsia="ar-SA"/>
            </w:rPr>
          </w:pPr>
          <w:r w:rsidRPr="00335447">
            <w:rPr>
              <w:rFonts w:ascii="Times New Roman" w:eastAsia="Times New Roman" w:hAnsi="Times New Roman" w:cs="Times New Roman"/>
              <w:sz w:val="16"/>
              <w:szCs w:val="16"/>
              <w:lang w:eastAsia="ar-SA"/>
            </w:rPr>
            <w:t xml:space="preserve">Tel., faks. +370 45 59 22 33, el.p. </w:t>
          </w:r>
          <w:hyperlink r:id="rId12" w:history="1">
            <w:r w:rsidRPr="00335447">
              <w:rPr>
                <w:rFonts w:ascii="Times New Roman" w:eastAsia="Times New Roman" w:hAnsi="Times New Roman" w:cs="Times New Roman"/>
                <w:color w:val="0000FF"/>
                <w:sz w:val="16"/>
                <w:szCs w:val="16"/>
                <w:u w:val="single"/>
                <w:lang w:eastAsia="ar-SA"/>
              </w:rPr>
              <w:t>ramygalos_seniunija@panrs</w:t>
            </w:r>
          </w:hyperlink>
          <w:r w:rsidRPr="00335447">
            <w:rPr>
              <w:rFonts w:ascii="Times New Roman" w:eastAsia="Times New Roman" w:hAnsi="Times New Roman" w:cs="Times New Roman"/>
              <w:color w:val="0000FF"/>
              <w:sz w:val="16"/>
              <w:szCs w:val="16"/>
              <w:u w:val="single"/>
              <w:lang w:eastAsia="ar-SA"/>
            </w:rPr>
            <w:t>,lt, el. pristatymo dėžutės adresas 302576485, filialo kodas 302576485</w:t>
          </w:r>
        </w:p>
        <w:p w14:paraId="07E568DD" w14:textId="77777777" w:rsidR="00DA4883" w:rsidRPr="00335447" w:rsidRDefault="00DA4883" w:rsidP="00DA4883">
          <w:pPr>
            <w:suppressAutoHyphens/>
            <w:spacing w:after="0" w:line="240" w:lineRule="auto"/>
            <w:rPr>
              <w:rFonts w:ascii="Times New Roman" w:eastAsia="Times New Roman" w:hAnsi="Times New Roman" w:cs="Times New Roman"/>
              <w:sz w:val="16"/>
              <w:szCs w:val="20"/>
              <w:lang w:eastAsia="ar-SA"/>
            </w:rPr>
          </w:pPr>
          <w:r w:rsidRPr="00335447">
            <w:rPr>
              <w:rFonts w:ascii="Times New Roman" w:eastAsia="Times New Roman" w:hAnsi="Times New Roman" w:cs="Times New Roman"/>
              <w:noProof/>
              <w:sz w:val="20"/>
              <w:szCs w:val="20"/>
              <w:lang w:val="en-US" w:eastAsia="en-US"/>
            </w:rPr>
            <mc:AlternateContent>
              <mc:Choice Requires="wps">
                <w:drawing>
                  <wp:anchor distT="0" distB="0" distL="114300" distR="114300" simplePos="0" relativeHeight="251659264" behindDoc="1" locked="0" layoutInCell="1" allowOverlap="1" wp14:anchorId="3BF8F44B" wp14:editId="58C0A7AD">
                    <wp:simplePos x="0" y="0"/>
                    <wp:positionH relativeFrom="column">
                      <wp:posOffset>17145</wp:posOffset>
                    </wp:positionH>
                    <wp:positionV relativeFrom="paragraph">
                      <wp:posOffset>9525</wp:posOffset>
                    </wp:positionV>
                    <wp:extent cx="6035040" cy="0"/>
                    <wp:effectExtent l="11430" t="11430" r="11430" b="7620"/>
                    <wp:wrapNone/>
                    <wp:docPr id="914809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CD080F"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5pt" to="476.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0ipwIAAI0FAAAOAAAAZHJzL2Uyb0RvYy54bWysVF1v2jAUfZ+0/2D5PU1CAoSooWpD2Ms+&#10;KtFpzyZ2iDXHzmyXgKb9910byEr3Mk0FKfLXPT733HN9e3foBNozbbiSBY5vIoyYrBXlclfgr0/r&#10;IMPIWCIpEUqyAh+ZwXfL9+9uhz5nE9UqQZlGACJNPvQFbq3t8zA0dcs6Ym5UzyRsNkp3xMJU70Kq&#10;yQDonQgnUTQLB6Vpr1XNjIHV1WkTLz1+07DafmkawywSBQZu1n+1/27dN1zeknynSd/y+kyD/AeL&#10;jnAJl45QK2IJetb8L6iO11oZ1dibWnWhahpeM58DZBNHr7LZtKRnPhcQx/SjTObtYOvP+0eNOC3w&#10;Ik6zaLHIEowk6aBUG6sJ37UWlUpKEFJpNHF6Db3JIayUj9plXB/kpv+o6u8GSVW2RO6Y5/107AEk&#10;dhHhVYibmB5u3Q6fFIUz5NkqL96h0Z2DBFnQwdfoONaIHSyqYXEWJdMohVLWl72Q5JfAXhv7gakO&#10;uUGBBZdOPpKT/UdjHRGSX464ZanWXAhvASHRABokM4dMwIjmh480SnDqTrnzRu+2pdBoT5yb/M+n&#10;Bzsvj3XcgqcF7wqcjYdI3jJCK0n9dZZwcRoDJSEdOPNuPfGE2cHC0K9D4t5JPxfRosqqLA3SyawK&#10;0mi1Cu7XZRrM1vF8ukpWZbmKfznWcZq3nFImHfGLq+P031xz7q+TH0dfj1KF1+heUyB7zfR+PY3m&#10;aZIF8/k0CdKkioKHbF0G92U8m82rh/KhesW08tmbtyE7SulYqWeoxqalA6LcmSKZLiYxhgm8ApP5&#10;qT6IiB08X7XVGGllv3Hbeg879zmMq8JnkfufCz+in4S41NDNxiqcc/sjFdT8Ul/fGq4bTn21VfT4&#10;qC8tAz3vg87vk3tUXs5h/PIVXf4GAAD//wMAUEsDBBQABgAIAAAAIQAWXbrP2wAAAAUBAAAPAAAA&#10;ZHJzL2Rvd25yZXYueG1sTI5LSwMxFIX3gv8hXMGN2ExfPsbJFCkUFwVpqyju0sl1Mji5GZK0M/57&#10;r27q8jw45ysWg2vFEUNsPCkYjzIQSJU3DdUKXl9W13cgYtJkdOsJFXxjhEV5flbo3PietnjcpVrw&#10;CMVcK7ApdbmUsbLodBz5DomzTx+cTixDLU3QPY+7Vk6y7EY63RA/WN3h0mL1tTs4Bc+hb2KazmYb&#10;TB9vT+t3u7lyW6UuL4bHBxAJh3Qqwy8+o0PJTHt/IBNFq2Byy0W25yA4vZ9PxyD2f1qWhfxPX/4A&#10;AAD//wMAUEsBAi0AFAAGAAgAAAAhALaDOJL+AAAA4QEAABMAAAAAAAAAAAAAAAAAAAAAAFtDb250&#10;ZW50X1R5cGVzXS54bWxQSwECLQAUAAYACAAAACEAOP0h/9YAAACUAQAACwAAAAAAAAAAAAAAAAAv&#10;AQAAX3JlbHMvLnJlbHNQSwECLQAUAAYACAAAACEAB5mNIqcCAACNBQAADgAAAAAAAAAAAAAAAAAu&#10;AgAAZHJzL2Uyb0RvYy54bWxQSwECLQAUAAYACAAAACEAFl26z9sAAAAFAQAADwAAAAAAAAAAAAAA&#10;AAABBQAAZHJzL2Rvd25yZXYueG1sUEsFBgAAAAAEAAQA8wAAAAkGAAAAAA==&#10;" strokeweight=".26mm">
                    <v:stroke joinstyle="miter" endcap="square"/>
                  </v:line>
                </w:pict>
              </mc:Fallback>
            </mc:AlternateContent>
          </w:r>
        </w:p>
        <w:p w14:paraId="06F49904" w14:textId="4CC7CE80" w:rsidR="00DA4883" w:rsidRPr="00DA4883" w:rsidRDefault="00706246" w:rsidP="00706246">
          <w:pPr>
            <w:spacing w:after="120" w:line="20" w:lineRule="atLeast"/>
            <w:contextualSpacing/>
            <w:jc w:val="center"/>
            <w:rPr>
              <w:rFonts w:cstheme="minorHAnsi"/>
              <w:sz w:val="24"/>
              <w:szCs w:val="24"/>
            </w:rPr>
          </w:pPr>
          <w:r>
            <w:rPr>
              <w:rFonts w:cstheme="minorHAnsi"/>
              <w:sz w:val="24"/>
              <w:szCs w:val="24"/>
            </w:rPr>
            <w:t xml:space="preserve">                                                                                                                                            </w:t>
          </w:r>
          <w:r w:rsidR="00DA4883" w:rsidRPr="00706246">
            <w:rPr>
              <w:rFonts w:cstheme="minorHAnsi"/>
              <w:sz w:val="24"/>
              <w:szCs w:val="24"/>
            </w:rPr>
            <w:t>2026-0</w:t>
          </w:r>
          <w:r w:rsidR="00452076">
            <w:rPr>
              <w:rFonts w:cstheme="minorHAnsi"/>
              <w:sz w:val="24"/>
              <w:szCs w:val="24"/>
            </w:rPr>
            <w:t>5</w:t>
          </w:r>
          <w:r w:rsidR="00DA4883" w:rsidRPr="00706246">
            <w:rPr>
              <w:rFonts w:cstheme="minorHAnsi"/>
              <w:sz w:val="24"/>
              <w:szCs w:val="24"/>
            </w:rPr>
            <w:t>-</w:t>
          </w:r>
          <w:r w:rsidR="00452076">
            <w:rPr>
              <w:rFonts w:cstheme="minorHAnsi"/>
              <w:sz w:val="24"/>
              <w:szCs w:val="24"/>
            </w:rPr>
            <w:t>07</w:t>
          </w:r>
        </w:p>
        <w:p w14:paraId="1A231B13" w14:textId="77777777" w:rsidR="00DA4883" w:rsidRPr="001A2892" w:rsidRDefault="00DA4883" w:rsidP="00DA4883">
          <w:pPr>
            <w:spacing w:after="120"/>
            <w:contextualSpacing/>
            <w:rPr>
              <w:rFonts w:cstheme="minorHAnsi"/>
              <w:sz w:val="28"/>
              <w:szCs w:val="28"/>
            </w:rPr>
          </w:pPr>
        </w:p>
        <w:p w14:paraId="4FD27275" w14:textId="3ED38C5E" w:rsidR="00DA4883" w:rsidRPr="00DA4883" w:rsidRDefault="00DA4883" w:rsidP="00DA4883">
          <w:pPr>
            <w:spacing w:after="120" w:line="240" w:lineRule="auto"/>
            <w:contextualSpacing/>
            <w:jc w:val="center"/>
            <w:rPr>
              <w:rFonts w:cstheme="minorHAnsi"/>
              <w:b/>
              <w:bCs/>
              <w:sz w:val="28"/>
              <w:szCs w:val="28"/>
            </w:rPr>
          </w:pPr>
          <w:r w:rsidRPr="00DA4883">
            <w:rPr>
              <w:rFonts w:cstheme="minorHAnsi"/>
              <w:b/>
              <w:bCs/>
              <w:sz w:val="28"/>
              <w:szCs w:val="28"/>
            </w:rPr>
            <w:t xml:space="preserve">MAŽOS VERTĖS VIEŠOJO PIRKIMO </w:t>
          </w:r>
        </w:p>
        <w:p w14:paraId="577DC214" w14:textId="673E595C" w:rsidR="00DA4883" w:rsidRPr="00DA4883" w:rsidRDefault="00DA4883" w:rsidP="00DA4883">
          <w:pPr>
            <w:spacing w:after="120" w:line="240" w:lineRule="auto"/>
            <w:contextualSpacing/>
            <w:jc w:val="center"/>
            <w:rPr>
              <w:rFonts w:cstheme="minorHAnsi"/>
              <w:b/>
              <w:bCs/>
              <w:sz w:val="28"/>
              <w:szCs w:val="28"/>
            </w:rPr>
          </w:pPr>
          <w:r w:rsidRPr="00DA4883">
            <w:rPr>
              <w:rFonts w:cstheme="minorHAnsi"/>
              <w:b/>
              <w:bCs/>
              <w:sz w:val="28"/>
              <w:szCs w:val="28"/>
            </w:rPr>
            <w:t>„KOLUMBARIUMO ĮRENGIMAS RAMYGALOS MIESTO KAPINĖSE“</w:t>
          </w:r>
        </w:p>
        <w:p w14:paraId="0E8B4F5D" w14:textId="77777777" w:rsidR="00DA4883" w:rsidRPr="00DA4883" w:rsidRDefault="00DA4883" w:rsidP="00DA4883">
          <w:pPr>
            <w:spacing w:after="120" w:line="240" w:lineRule="auto"/>
            <w:contextualSpacing/>
            <w:jc w:val="center"/>
            <w:rPr>
              <w:rFonts w:cstheme="minorHAnsi"/>
              <w:b/>
              <w:bCs/>
              <w:sz w:val="28"/>
              <w:szCs w:val="28"/>
            </w:rPr>
          </w:pPr>
          <w:r w:rsidRPr="00DA4883">
            <w:rPr>
              <w:rFonts w:cstheme="minorHAnsi"/>
              <w:b/>
              <w:bCs/>
              <w:sz w:val="28"/>
              <w:szCs w:val="28"/>
            </w:rPr>
            <w:t>SKELBIAMOS APKLAUSOS BENDROSIOS SĄLYGOS</w:t>
          </w:r>
        </w:p>
        <w:p w14:paraId="7C4650BB" w14:textId="10797500" w:rsidR="00DA4883" w:rsidRPr="00DA4883" w:rsidRDefault="00DA4883" w:rsidP="00DA4883">
          <w:pPr>
            <w:spacing w:after="120" w:line="20" w:lineRule="atLeast"/>
            <w:contextualSpacing/>
            <w:jc w:val="center"/>
            <w:rPr>
              <w:rFonts w:cstheme="minorHAnsi"/>
              <w:b/>
              <w:bCs/>
              <w:sz w:val="28"/>
              <w:szCs w:val="28"/>
            </w:rPr>
          </w:pPr>
          <w:r w:rsidRPr="00DA4883">
            <w:rPr>
              <w:rFonts w:cstheme="minorHAnsi"/>
              <w:b/>
              <w:bCs/>
              <w:sz w:val="28"/>
              <w:szCs w:val="28"/>
            </w:rPr>
            <w:t>Versija Nr. 1</w:t>
          </w:r>
        </w:p>
        <w:p w14:paraId="30940D38" w14:textId="77777777" w:rsidR="00DA4883" w:rsidRPr="00335447" w:rsidRDefault="00DA4883" w:rsidP="00DA4883">
          <w:pPr>
            <w:spacing w:after="120" w:line="20" w:lineRule="atLeast"/>
            <w:contextualSpacing/>
            <w:jc w:val="center"/>
            <w:rPr>
              <w:rFonts w:ascii="Times New Roman" w:hAnsi="Times New Roman" w:cs="Times New Roman"/>
              <w:sz w:val="28"/>
              <w:szCs w:val="28"/>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DA52627" w:rsidR="001C24BC" w:rsidRPr="00A256FA" w:rsidRDefault="001C24BC" w:rsidP="00DA4883">
              <w:pPr>
                <w:spacing w:after="120" w:line="20" w:lineRule="atLeast"/>
                <w:contextualSpacing/>
                <w:rPr>
                  <w:rFonts w:cstheme="minorHAnsi"/>
                  <w:lang w:val="en-US"/>
                </w:rPr>
              </w:pPr>
              <w:r w:rsidRPr="00A256FA">
                <w:rPr>
                  <w:rFonts w:cstheme="minorHAnsi"/>
                </w:rPr>
                <w:t>T</w:t>
              </w:r>
              <w:r w:rsidR="005F7E32" w:rsidRPr="005A1B64">
                <w:rPr>
                  <w:rFonts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448FD" w14:textId="77777777" w:rsidR="008118C4" w:rsidRDefault="008118C4" w:rsidP="00D05666">
      <w:r>
        <w:separator/>
      </w:r>
    </w:p>
  </w:endnote>
  <w:endnote w:type="continuationSeparator" w:id="0">
    <w:p w14:paraId="2B23030C" w14:textId="77777777" w:rsidR="008118C4" w:rsidRDefault="008118C4" w:rsidP="00D05666">
      <w:r>
        <w:continuationSeparator/>
      </w:r>
    </w:p>
  </w:endnote>
  <w:endnote w:type="continuationNotice" w:id="1">
    <w:p w14:paraId="0BBFF8C1" w14:textId="77777777" w:rsidR="008118C4" w:rsidRDefault="008118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2E066" w14:textId="77777777" w:rsidR="008118C4" w:rsidRDefault="008118C4" w:rsidP="00D05666">
      <w:r>
        <w:separator/>
      </w:r>
    </w:p>
  </w:footnote>
  <w:footnote w:type="continuationSeparator" w:id="0">
    <w:p w14:paraId="6B778A71" w14:textId="77777777" w:rsidR="008118C4" w:rsidRDefault="008118C4" w:rsidP="00D05666">
      <w:r>
        <w:continuationSeparator/>
      </w:r>
    </w:p>
  </w:footnote>
  <w:footnote w:type="continuationNotice" w:id="1">
    <w:p w14:paraId="79F7DB2A" w14:textId="77777777" w:rsidR="008118C4" w:rsidRDefault="008118C4">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00DA4883">
          <w:rPr>
            <w:noProof/>
          </w:rPr>
          <w:t>13</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33459555">
    <w:abstractNumId w:val="12"/>
  </w:num>
  <w:num w:numId="2" w16cid:durableId="1643345969">
    <w:abstractNumId w:val="4"/>
  </w:num>
  <w:num w:numId="3" w16cid:durableId="1072583246">
    <w:abstractNumId w:val="9"/>
  </w:num>
  <w:num w:numId="4" w16cid:durableId="1090852050">
    <w:abstractNumId w:val="24"/>
  </w:num>
  <w:num w:numId="5" w16cid:durableId="89859698">
    <w:abstractNumId w:val="19"/>
  </w:num>
  <w:num w:numId="6" w16cid:durableId="78792823">
    <w:abstractNumId w:val="15"/>
  </w:num>
  <w:num w:numId="7" w16cid:durableId="1080836963">
    <w:abstractNumId w:val="18"/>
  </w:num>
  <w:num w:numId="8" w16cid:durableId="1276711513">
    <w:abstractNumId w:val="0"/>
  </w:num>
  <w:num w:numId="9" w16cid:durableId="70081242">
    <w:abstractNumId w:val="13"/>
  </w:num>
  <w:num w:numId="10" w16cid:durableId="1103569995">
    <w:abstractNumId w:val="26"/>
  </w:num>
  <w:num w:numId="11" w16cid:durableId="1831482935">
    <w:abstractNumId w:val="31"/>
  </w:num>
  <w:num w:numId="12" w16cid:durableId="580721602">
    <w:abstractNumId w:val="33"/>
  </w:num>
  <w:num w:numId="13" w16cid:durableId="1522010526">
    <w:abstractNumId w:val="34"/>
  </w:num>
  <w:num w:numId="14" w16cid:durableId="1209102520">
    <w:abstractNumId w:val="32"/>
  </w:num>
  <w:num w:numId="15" w16cid:durableId="551188511">
    <w:abstractNumId w:val="30"/>
  </w:num>
  <w:num w:numId="16" w16cid:durableId="1595941669">
    <w:abstractNumId w:val="11"/>
  </w:num>
  <w:num w:numId="17" w16cid:durableId="424880420">
    <w:abstractNumId w:val="7"/>
  </w:num>
  <w:num w:numId="18" w16cid:durableId="627711274">
    <w:abstractNumId w:val="3"/>
  </w:num>
  <w:num w:numId="19" w16cid:durableId="1233926845">
    <w:abstractNumId w:val="22"/>
  </w:num>
  <w:num w:numId="20" w16cid:durableId="1352074462">
    <w:abstractNumId w:val="20"/>
  </w:num>
  <w:num w:numId="21" w16cid:durableId="668799206">
    <w:abstractNumId w:val="25"/>
  </w:num>
  <w:num w:numId="22" w16cid:durableId="1905984696">
    <w:abstractNumId w:val="5"/>
  </w:num>
  <w:num w:numId="23" w16cid:durableId="968585779">
    <w:abstractNumId w:val="29"/>
  </w:num>
  <w:num w:numId="24" w16cid:durableId="343630280">
    <w:abstractNumId w:val="21"/>
  </w:num>
  <w:num w:numId="25" w16cid:durableId="723067110">
    <w:abstractNumId w:val="28"/>
  </w:num>
  <w:num w:numId="26" w16cid:durableId="943152360">
    <w:abstractNumId w:val="27"/>
  </w:num>
  <w:num w:numId="27" w16cid:durableId="920942232">
    <w:abstractNumId w:val="23"/>
  </w:num>
  <w:num w:numId="28" w16cid:durableId="1909804834">
    <w:abstractNumId w:val="10"/>
  </w:num>
  <w:num w:numId="29" w16cid:durableId="160727529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4738689">
    <w:abstractNumId w:val="6"/>
  </w:num>
  <w:num w:numId="31" w16cid:durableId="709261442">
    <w:abstractNumId w:val="14"/>
  </w:num>
  <w:num w:numId="32" w16cid:durableId="1789396161">
    <w:abstractNumId w:val="35"/>
  </w:num>
  <w:num w:numId="33" w16cid:durableId="504058976">
    <w:abstractNumId w:val="1"/>
  </w:num>
  <w:num w:numId="34" w16cid:durableId="1249580148">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555722">
    <w:abstractNumId w:val="8"/>
  </w:num>
  <w:num w:numId="36" w16cid:durableId="685329976">
    <w:abstractNumId w:val="16"/>
  </w:num>
  <w:num w:numId="37" w16cid:durableId="182223792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4258268">
    <w:abstractNumId w:val="2"/>
  </w:num>
  <w:num w:numId="39" w16cid:durableId="167576557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E7395"/>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076"/>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246"/>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C4"/>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D78BA"/>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DCA"/>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817"/>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883"/>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68A4"/>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1">
    <w:name w:val="Mention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amygalos_seniunija@panrs"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E77BF-BE3E-4FB5-9B5B-E029B258189A}">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33698</Words>
  <Characters>19209</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Lina Juozaitienė</cp:lastModifiedBy>
  <cp:revision>6</cp:revision>
  <dcterms:created xsi:type="dcterms:W3CDTF">2024-11-27T12:11:00Z</dcterms:created>
  <dcterms:modified xsi:type="dcterms:W3CDTF">2026-05-07T10:53:00Z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